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768" w:rsidRPr="000F6579" w:rsidRDefault="00785768" w:rsidP="000F6579">
      <w:pPr>
        <w:spacing w:line="360" w:lineRule="auto"/>
        <w:jc w:val="both"/>
        <w:rPr>
          <w:b/>
          <w:sz w:val="24"/>
        </w:rPr>
      </w:pPr>
      <w:r w:rsidRPr="000F6579">
        <w:rPr>
          <w:b/>
          <w:sz w:val="24"/>
        </w:rPr>
        <w:t>PROGETTO SCOLASTICO</w:t>
      </w:r>
    </w:p>
    <w:p w:rsidR="00785768" w:rsidRPr="000F6579" w:rsidRDefault="00785768" w:rsidP="000F6579">
      <w:pPr>
        <w:spacing w:line="360" w:lineRule="auto"/>
        <w:jc w:val="both"/>
        <w:rPr>
          <w:b/>
          <w:sz w:val="24"/>
        </w:rPr>
      </w:pPr>
      <w:r w:rsidRPr="000F6579">
        <w:rPr>
          <w:b/>
          <w:sz w:val="24"/>
        </w:rPr>
        <w:t xml:space="preserve"> LABORATORIO </w:t>
      </w:r>
      <w:r w:rsidR="00AE6807" w:rsidRPr="000F6579">
        <w:rPr>
          <w:b/>
          <w:sz w:val="24"/>
        </w:rPr>
        <w:t>EMOTIVO: IL CORPO EMOTIVO</w:t>
      </w:r>
    </w:p>
    <w:p w:rsidR="00E85F20" w:rsidRPr="000F6579" w:rsidRDefault="00E85F20" w:rsidP="000F6579">
      <w:pPr>
        <w:spacing w:line="360" w:lineRule="auto"/>
        <w:jc w:val="both"/>
        <w:rPr>
          <w:sz w:val="24"/>
        </w:rPr>
      </w:pPr>
      <w:r w:rsidRPr="000F6579">
        <w:rPr>
          <w:sz w:val="24"/>
        </w:rPr>
        <w:t>Daniel Goleman definì l’intelligenza emotiva come la capacità di riconoscere i propri sentimenti e quelli altrui, di motivare se stessi e di gestire positivamente le proprie emozi</w:t>
      </w:r>
      <w:r w:rsidR="009A63D3" w:rsidRPr="000F6579">
        <w:rPr>
          <w:sz w:val="24"/>
        </w:rPr>
        <w:t>o</w:t>
      </w:r>
      <w:r w:rsidRPr="000F6579">
        <w:rPr>
          <w:sz w:val="24"/>
        </w:rPr>
        <w:t>ni tanto interiormente quanto nelle relazioni sociali.</w:t>
      </w:r>
      <w:r w:rsidR="00412998" w:rsidRPr="000F6579">
        <w:rPr>
          <w:sz w:val="24"/>
        </w:rPr>
        <w:t xml:space="preserve"> </w:t>
      </w:r>
    </w:p>
    <w:p w:rsidR="00412998" w:rsidRPr="000F6579" w:rsidRDefault="00802662" w:rsidP="000F6579">
      <w:pPr>
        <w:spacing w:line="360" w:lineRule="auto"/>
        <w:jc w:val="both"/>
        <w:rPr>
          <w:sz w:val="24"/>
        </w:rPr>
      </w:pPr>
      <w:r w:rsidRPr="000F6579">
        <w:rPr>
          <w:sz w:val="24"/>
        </w:rPr>
        <w:t>D</w:t>
      </w:r>
      <w:r w:rsidR="00412998" w:rsidRPr="000F6579">
        <w:rPr>
          <w:sz w:val="24"/>
        </w:rPr>
        <w:t xml:space="preserve">iversi autori hanno cercato di definire sul livello della </w:t>
      </w:r>
      <w:r w:rsidR="00506CE5" w:rsidRPr="000F6579">
        <w:rPr>
          <w:sz w:val="24"/>
        </w:rPr>
        <w:t>competenza sociale ed emozionale</w:t>
      </w:r>
      <w:r w:rsidR="00412998" w:rsidRPr="000F6579">
        <w:rPr>
          <w:sz w:val="24"/>
        </w:rPr>
        <w:t xml:space="preserve"> in particolare dei ragazzi considerando come le emozioni divengano parte fondante della capacità di apprendere.</w:t>
      </w:r>
    </w:p>
    <w:p w:rsidR="00D50F02" w:rsidRPr="000F6579" w:rsidRDefault="00DC7047" w:rsidP="000F6579">
      <w:pPr>
        <w:spacing w:line="360" w:lineRule="auto"/>
        <w:jc w:val="both"/>
        <w:rPr>
          <w:sz w:val="24"/>
        </w:rPr>
      </w:pPr>
      <w:r w:rsidRPr="000F6579">
        <w:rPr>
          <w:sz w:val="24"/>
        </w:rPr>
        <w:t xml:space="preserve">L’apprendimento, infatti, non avviene a prescindere dai sentimenti dei ragazzi, ma lo stato interiore è strettamente collegato alla capacità di </w:t>
      </w:r>
      <w:r w:rsidR="00506CE5" w:rsidRPr="000F6579">
        <w:rPr>
          <w:sz w:val="24"/>
        </w:rPr>
        <w:t>interiorizzare</w:t>
      </w:r>
      <w:r w:rsidRPr="000F6579">
        <w:rPr>
          <w:sz w:val="24"/>
        </w:rPr>
        <w:t xml:space="preserve"> nozioni didattiche.</w:t>
      </w:r>
    </w:p>
    <w:p w:rsidR="00AC0E94" w:rsidRPr="000F6579" w:rsidRDefault="00AC0E94" w:rsidP="000F6579">
      <w:pPr>
        <w:spacing w:line="360" w:lineRule="auto"/>
        <w:jc w:val="both"/>
        <w:rPr>
          <w:sz w:val="24"/>
        </w:rPr>
      </w:pPr>
      <w:r w:rsidRPr="000F6579">
        <w:rPr>
          <w:sz w:val="24"/>
        </w:rPr>
        <w:t xml:space="preserve">Alcuni fra i più efficaci progetti di alfabetizzazione </w:t>
      </w:r>
      <w:r w:rsidR="00506CE5" w:rsidRPr="000F6579">
        <w:rPr>
          <w:sz w:val="24"/>
        </w:rPr>
        <w:t xml:space="preserve">emozionale </w:t>
      </w:r>
      <w:r w:rsidRPr="000F6579">
        <w:rPr>
          <w:sz w:val="24"/>
        </w:rPr>
        <w:t>sono stati svilup</w:t>
      </w:r>
      <w:r w:rsidR="00506CE5" w:rsidRPr="000F6579">
        <w:rPr>
          <w:sz w:val="24"/>
        </w:rPr>
        <w:t>pati in risposta ad una problematica come quella</w:t>
      </w:r>
      <w:r w:rsidRPr="000F6579">
        <w:rPr>
          <w:sz w:val="24"/>
        </w:rPr>
        <w:t xml:space="preserve"> del bullismo, sempre più diffuso ai nostri giorni, ma è fondamentale anche per garantire un adeguato sviluppo </w:t>
      </w:r>
      <w:r w:rsidR="00853427" w:rsidRPr="000F6579">
        <w:rPr>
          <w:sz w:val="24"/>
        </w:rPr>
        <w:t xml:space="preserve">emotivo del bambino, </w:t>
      </w:r>
      <w:r w:rsidR="00506CE5" w:rsidRPr="000F6579">
        <w:rPr>
          <w:sz w:val="24"/>
        </w:rPr>
        <w:t>assicurando</w:t>
      </w:r>
      <w:r w:rsidR="00853427" w:rsidRPr="000F6579">
        <w:rPr>
          <w:sz w:val="24"/>
        </w:rPr>
        <w:t xml:space="preserve"> quell’elas</w:t>
      </w:r>
      <w:r w:rsidR="00AA19D7" w:rsidRPr="000F6579">
        <w:rPr>
          <w:sz w:val="24"/>
        </w:rPr>
        <w:t>ticità mentale dove qualsiasi stimolo, prati</w:t>
      </w:r>
      <w:r w:rsidR="00853427" w:rsidRPr="000F6579">
        <w:rPr>
          <w:sz w:val="24"/>
        </w:rPr>
        <w:t>ca continuata</w:t>
      </w:r>
      <w:r w:rsidR="00AA19D7" w:rsidRPr="000F6579">
        <w:rPr>
          <w:sz w:val="24"/>
        </w:rPr>
        <w:t xml:space="preserve"> </w:t>
      </w:r>
      <w:r w:rsidR="00853427" w:rsidRPr="000F6579">
        <w:rPr>
          <w:sz w:val="24"/>
        </w:rPr>
        <w:t>o apprendimento sistematico porta a dei cambiamenti, costruisce connessioni e nu</w:t>
      </w:r>
      <w:r w:rsidR="00AA19D7" w:rsidRPr="000F6579">
        <w:rPr>
          <w:sz w:val="24"/>
        </w:rPr>
        <w:t>o</w:t>
      </w:r>
      <w:r w:rsidR="00853427" w:rsidRPr="000F6579">
        <w:rPr>
          <w:sz w:val="24"/>
        </w:rPr>
        <w:t>ve aree che incrementano la competenza nelle varie dimensioni.</w:t>
      </w:r>
    </w:p>
    <w:p w:rsidR="00AA19D7" w:rsidRPr="000F6579" w:rsidRDefault="00802662" w:rsidP="000F6579">
      <w:pPr>
        <w:spacing w:line="360" w:lineRule="auto"/>
        <w:jc w:val="both"/>
        <w:rPr>
          <w:sz w:val="24"/>
        </w:rPr>
      </w:pPr>
      <w:r w:rsidRPr="000F6579">
        <w:rPr>
          <w:sz w:val="24"/>
        </w:rPr>
        <w:t>L</w:t>
      </w:r>
      <w:r w:rsidR="00AA19D7" w:rsidRPr="000F6579">
        <w:rPr>
          <w:sz w:val="24"/>
        </w:rPr>
        <w:t>’</w:t>
      </w:r>
      <w:r w:rsidRPr="000F6579">
        <w:rPr>
          <w:sz w:val="24"/>
        </w:rPr>
        <w:t>intelligenza</w:t>
      </w:r>
      <w:r w:rsidR="00AA19D7" w:rsidRPr="000F6579">
        <w:rPr>
          <w:sz w:val="24"/>
        </w:rPr>
        <w:t xml:space="preserve"> emotiva</w:t>
      </w:r>
      <w:r w:rsidR="00506CE5" w:rsidRPr="000F6579">
        <w:rPr>
          <w:sz w:val="24"/>
        </w:rPr>
        <w:t xml:space="preserve"> è rappresentata </w:t>
      </w:r>
      <w:r w:rsidR="00AA19D7" w:rsidRPr="000F6579">
        <w:rPr>
          <w:sz w:val="24"/>
        </w:rPr>
        <w:t xml:space="preserve">anche </w:t>
      </w:r>
      <w:r w:rsidR="00506CE5" w:rsidRPr="000F6579">
        <w:rPr>
          <w:sz w:val="24"/>
        </w:rPr>
        <w:t>dal</w:t>
      </w:r>
      <w:r w:rsidR="00AA19D7" w:rsidRPr="000F6579">
        <w:rPr>
          <w:sz w:val="24"/>
        </w:rPr>
        <w:t xml:space="preserve">la </w:t>
      </w:r>
      <w:r w:rsidRPr="000F6579">
        <w:rPr>
          <w:sz w:val="24"/>
        </w:rPr>
        <w:t>capacità di adeguarsi nei conte</w:t>
      </w:r>
      <w:r w:rsidR="00506CE5" w:rsidRPr="000F6579">
        <w:rPr>
          <w:sz w:val="24"/>
        </w:rPr>
        <w:t>sti e nelle relazioni</w:t>
      </w:r>
      <w:r w:rsidR="00AA19D7" w:rsidRPr="000F6579">
        <w:rPr>
          <w:sz w:val="24"/>
        </w:rPr>
        <w:t xml:space="preserve"> con diverse persone in quanto la sola intelligenza non è sufficiente se in as</w:t>
      </w:r>
      <w:r w:rsidRPr="000F6579">
        <w:rPr>
          <w:sz w:val="24"/>
        </w:rPr>
        <w:t>senza della capacità di adattar</w:t>
      </w:r>
      <w:r w:rsidR="00AA19D7" w:rsidRPr="000F6579">
        <w:rPr>
          <w:sz w:val="24"/>
        </w:rPr>
        <w:t>si all’ambiente sociale.</w:t>
      </w:r>
    </w:p>
    <w:p w:rsidR="00E85F20" w:rsidRPr="000F6579" w:rsidRDefault="00802662" w:rsidP="000F6579">
      <w:pPr>
        <w:spacing w:line="360" w:lineRule="auto"/>
        <w:jc w:val="both"/>
        <w:rPr>
          <w:sz w:val="24"/>
        </w:rPr>
      </w:pPr>
      <w:r w:rsidRPr="000F6579">
        <w:rPr>
          <w:sz w:val="24"/>
        </w:rPr>
        <w:t>Partendo da questo presupposto il nostro progetto si propone di dotare i ragazzi della capacità di discernere tra le diverse emozioni e tra una lettura oggettiva degli eventi e la propria reazione così come la capacità di lettura dello stato emotivo dell’altro utilizzando l’espressione verbale, la gestualità e la mimica facciale.</w:t>
      </w:r>
    </w:p>
    <w:p w:rsidR="00802662" w:rsidRPr="000F6579" w:rsidRDefault="00802662" w:rsidP="000F6579">
      <w:pPr>
        <w:spacing w:line="360" w:lineRule="auto"/>
        <w:jc w:val="both"/>
        <w:rPr>
          <w:b/>
          <w:sz w:val="24"/>
        </w:rPr>
      </w:pPr>
      <w:r w:rsidRPr="000F6579">
        <w:rPr>
          <w:b/>
          <w:sz w:val="24"/>
        </w:rPr>
        <w:t xml:space="preserve">DESTINATARI: </w:t>
      </w:r>
    </w:p>
    <w:p w:rsidR="00802662" w:rsidRPr="000F6579" w:rsidRDefault="00802662" w:rsidP="000F6579">
      <w:pPr>
        <w:spacing w:line="360" w:lineRule="auto"/>
        <w:jc w:val="both"/>
        <w:rPr>
          <w:sz w:val="24"/>
        </w:rPr>
      </w:pPr>
      <w:r w:rsidRPr="000F6579">
        <w:rPr>
          <w:sz w:val="24"/>
        </w:rPr>
        <w:t xml:space="preserve">Considerato che il momento evolutivo in cui i ragazzi sono più sensibili data la moltitudine di cambiamenti corporei, maggiori autonomie e una prima definizione psicologica della personalità soggettiva dell’individuo avviene attorno alla fascia preadolescenziale, il progetto è rivolto alle </w:t>
      </w:r>
      <w:r w:rsidRPr="000F6579">
        <w:rPr>
          <w:b/>
          <w:sz w:val="24"/>
        </w:rPr>
        <w:t>classi 4 e 5</w:t>
      </w:r>
      <w:r w:rsidRPr="000F6579">
        <w:rPr>
          <w:sz w:val="24"/>
        </w:rPr>
        <w:t xml:space="preserve"> come preparazione agli imminenti cambiamenti</w:t>
      </w:r>
      <w:r w:rsidR="00684CEC" w:rsidRPr="000F6579">
        <w:rPr>
          <w:sz w:val="24"/>
        </w:rPr>
        <w:t>.</w:t>
      </w:r>
    </w:p>
    <w:p w:rsidR="00506CE5" w:rsidRPr="000F6579" w:rsidRDefault="00506CE5" w:rsidP="000F6579">
      <w:pPr>
        <w:spacing w:line="360" w:lineRule="auto"/>
        <w:jc w:val="both"/>
        <w:rPr>
          <w:b/>
          <w:sz w:val="24"/>
        </w:rPr>
      </w:pPr>
      <w:r w:rsidRPr="000F6579">
        <w:rPr>
          <w:b/>
          <w:sz w:val="24"/>
        </w:rPr>
        <w:lastRenderedPageBreak/>
        <w:t xml:space="preserve">TEMPI: </w:t>
      </w:r>
    </w:p>
    <w:p w:rsidR="00506CE5" w:rsidRPr="000F6579" w:rsidRDefault="00506CE5" w:rsidP="000F6579">
      <w:pPr>
        <w:spacing w:line="360" w:lineRule="auto"/>
        <w:jc w:val="both"/>
        <w:rPr>
          <w:sz w:val="24"/>
        </w:rPr>
      </w:pPr>
      <w:r w:rsidRPr="000F6579">
        <w:rPr>
          <w:sz w:val="24"/>
        </w:rPr>
        <w:t>Il progetto si suddivide in quattro incontri da un’ora ciascuno.</w:t>
      </w:r>
    </w:p>
    <w:p w:rsidR="00506CE5" w:rsidRPr="000F6579" w:rsidRDefault="00506CE5" w:rsidP="000F6579">
      <w:pPr>
        <w:spacing w:line="360" w:lineRule="auto"/>
        <w:jc w:val="both"/>
        <w:rPr>
          <w:b/>
          <w:sz w:val="24"/>
        </w:rPr>
      </w:pPr>
      <w:r w:rsidRPr="000F6579">
        <w:rPr>
          <w:b/>
          <w:sz w:val="24"/>
        </w:rPr>
        <w:t>LUOGO:</w:t>
      </w:r>
    </w:p>
    <w:p w:rsidR="00785768" w:rsidRPr="000F6579" w:rsidRDefault="00506CE5" w:rsidP="000F6579">
      <w:pPr>
        <w:spacing w:line="360" w:lineRule="auto"/>
        <w:jc w:val="both"/>
        <w:rPr>
          <w:sz w:val="24"/>
        </w:rPr>
      </w:pPr>
      <w:r w:rsidRPr="000F6579">
        <w:rPr>
          <w:sz w:val="24"/>
        </w:rPr>
        <w:t>Spazio adibito della scuola.</w:t>
      </w:r>
    </w:p>
    <w:p w:rsidR="00506CE5" w:rsidRPr="000F6579" w:rsidRDefault="00506CE5" w:rsidP="000F6579">
      <w:pPr>
        <w:spacing w:line="360" w:lineRule="auto"/>
        <w:jc w:val="both"/>
        <w:rPr>
          <w:b/>
          <w:sz w:val="24"/>
        </w:rPr>
      </w:pPr>
      <w:r w:rsidRPr="000F6579">
        <w:rPr>
          <w:b/>
          <w:sz w:val="24"/>
        </w:rPr>
        <w:t>OBIETTIVI:</w:t>
      </w:r>
    </w:p>
    <w:p w:rsidR="00DE0B1C" w:rsidRPr="000F6579" w:rsidRDefault="00207A41" w:rsidP="000F6579">
      <w:pPr>
        <w:pStyle w:val="Paragrafoelenco"/>
        <w:numPr>
          <w:ilvl w:val="0"/>
          <w:numId w:val="1"/>
        </w:numPr>
        <w:spacing w:line="360" w:lineRule="auto"/>
        <w:jc w:val="both"/>
        <w:rPr>
          <w:sz w:val="24"/>
        </w:rPr>
      </w:pPr>
      <w:r w:rsidRPr="000F6579">
        <w:rPr>
          <w:sz w:val="24"/>
        </w:rPr>
        <w:t>Capacità di riconoscere i sentimenti</w:t>
      </w:r>
      <w:r w:rsidR="00B235C6" w:rsidRPr="000F6579">
        <w:rPr>
          <w:sz w:val="24"/>
        </w:rPr>
        <w:t xml:space="preserve"> propri ed altrui</w:t>
      </w:r>
      <w:r w:rsidRPr="000F6579">
        <w:rPr>
          <w:sz w:val="24"/>
        </w:rPr>
        <w:t>;</w:t>
      </w:r>
    </w:p>
    <w:p w:rsidR="00207A41" w:rsidRPr="000F6579" w:rsidRDefault="00207A41" w:rsidP="000F6579">
      <w:pPr>
        <w:pStyle w:val="Paragrafoelenco"/>
        <w:numPr>
          <w:ilvl w:val="0"/>
          <w:numId w:val="1"/>
        </w:numPr>
        <w:spacing w:line="360" w:lineRule="auto"/>
        <w:jc w:val="both"/>
        <w:rPr>
          <w:sz w:val="24"/>
        </w:rPr>
      </w:pPr>
      <w:r w:rsidRPr="000F6579">
        <w:rPr>
          <w:sz w:val="24"/>
        </w:rPr>
        <w:t>Costruzione di un vocabolario per la verbalizzazione delle emozioni;</w:t>
      </w:r>
    </w:p>
    <w:p w:rsidR="00207A41" w:rsidRPr="000F6579" w:rsidRDefault="00207A41" w:rsidP="000F6579">
      <w:pPr>
        <w:pStyle w:val="Paragrafoelenco"/>
        <w:numPr>
          <w:ilvl w:val="0"/>
          <w:numId w:val="1"/>
        </w:numPr>
        <w:spacing w:line="360" w:lineRule="auto"/>
        <w:jc w:val="both"/>
        <w:rPr>
          <w:sz w:val="24"/>
        </w:rPr>
      </w:pPr>
      <w:r w:rsidRPr="000F6579">
        <w:rPr>
          <w:sz w:val="24"/>
        </w:rPr>
        <w:t>Cogliere i nessi tra pensieri, sentimenti e reazioni;</w:t>
      </w:r>
    </w:p>
    <w:p w:rsidR="00207A41" w:rsidRPr="000F6579" w:rsidRDefault="00207A41" w:rsidP="000F6579">
      <w:pPr>
        <w:pStyle w:val="Paragrafoelenco"/>
        <w:numPr>
          <w:ilvl w:val="0"/>
          <w:numId w:val="1"/>
        </w:numPr>
        <w:spacing w:line="360" w:lineRule="auto"/>
        <w:jc w:val="both"/>
        <w:rPr>
          <w:sz w:val="24"/>
        </w:rPr>
      </w:pPr>
      <w:r w:rsidRPr="000F6579">
        <w:rPr>
          <w:sz w:val="24"/>
        </w:rPr>
        <w:t>Prevedere le conseguenze dei propri comportamenti reattivi;</w:t>
      </w:r>
    </w:p>
    <w:p w:rsidR="00207A41" w:rsidRPr="000F6579" w:rsidRDefault="00207A41" w:rsidP="000F6579">
      <w:pPr>
        <w:pStyle w:val="Paragrafoelenco"/>
        <w:numPr>
          <w:ilvl w:val="0"/>
          <w:numId w:val="1"/>
        </w:numPr>
        <w:spacing w:line="360" w:lineRule="auto"/>
        <w:jc w:val="both"/>
        <w:rPr>
          <w:sz w:val="24"/>
        </w:rPr>
      </w:pPr>
      <w:r w:rsidRPr="000F6579">
        <w:rPr>
          <w:sz w:val="24"/>
        </w:rPr>
        <w:t>Saper ascoltare e porre domande;</w:t>
      </w:r>
    </w:p>
    <w:p w:rsidR="00207A41" w:rsidRPr="000F6579" w:rsidRDefault="00207A41" w:rsidP="000F6579">
      <w:pPr>
        <w:pStyle w:val="Paragrafoelenco"/>
        <w:numPr>
          <w:ilvl w:val="0"/>
          <w:numId w:val="1"/>
        </w:numPr>
        <w:spacing w:line="360" w:lineRule="auto"/>
        <w:jc w:val="both"/>
        <w:rPr>
          <w:sz w:val="24"/>
        </w:rPr>
      </w:pPr>
      <w:r w:rsidRPr="000F6579">
        <w:rPr>
          <w:sz w:val="24"/>
        </w:rPr>
        <w:t>Essere sicuri di sé;</w:t>
      </w:r>
    </w:p>
    <w:p w:rsidR="00207A41" w:rsidRPr="000F6579" w:rsidRDefault="00207A41" w:rsidP="000F6579">
      <w:pPr>
        <w:pStyle w:val="Paragrafoelenco"/>
        <w:numPr>
          <w:ilvl w:val="0"/>
          <w:numId w:val="1"/>
        </w:numPr>
        <w:spacing w:line="360" w:lineRule="auto"/>
        <w:jc w:val="both"/>
        <w:rPr>
          <w:sz w:val="24"/>
        </w:rPr>
      </w:pPr>
      <w:r w:rsidRPr="000F6579">
        <w:rPr>
          <w:sz w:val="24"/>
        </w:rPr>
        <w:t>Imparare l’arte di collaborare;</w:t>
      </w:r>
    </w:p>
    <w:p w:rsidR="00207A41" w:rsidRPr="000F6579" w:rsidRDefault="00B235C6" w:rsidP="000F6579">
      <w:pPr>
        <w:pStyle w:val="Paragrafoelenco"/>
        <w:numPr>
          <w:ilvl w:val="0"/>
          <w:numId w:val="1"/>
        </w:numPr>
        <w:spacing w:line="360" w:lineRule="auto"/>
        <w:jc w:val="both"/>
        <w:rPr>
          <w:sz w:val="24"/>
        </w:rPr>
      </w:pPr>
      <w:r w:rsidRPr="000F6579">
        <w:rPr>
          <w:sz w:val="24"/>
        </w:rPr>
        <w:t>Risoluzione dei conflitti;</w:t>
      </w:r>
    </w:p>
    <w:p w:rsidR="00B235C6" w:rsidRPr="000F6579" w:rsidRDefault="005E076B" w:rsidP="000F6579">
      <w:pPr>
        <w:pStyle w:val="Paragrafoelenco"/>
        <w:numPr>
          <w:ilvl w:val="0"/>
          <w:numId w:val="1"/>
        </w:numPr>
        <w:spacing w:line="360" w:lineRule="auto"/>
        <w:jc w:val="both"/>
        <w:rPr>
          <w:sz w:val="24"/>
        </w:rPr>
      </w:pPr>
      <w:r w:rsidRPr="000F6579">
        <w:rPr>
          <w:sz w:val="24"/>
        </w:rPr>
        <w:t>Capacità di affrontare in maniera adattiva le emozioni negative.</w:t>
      </w:r>
    </w:p>
    <w:p w:rsidR="00A65FE2" w:rsidRPr="000F6579" w:rsidRDefault="00A65FE2" w:rsidP="000F6579">
      <w:pPr>
        <w:spacing w:line="360" w:lineRule="auto"/>
        <w:jc w:val="both"/>
        <w:rPr>
          <w:sz w:val="24"/>
        </w:rPr>
      </w:pPr>
      <w:r w:rsidRPr="000F6579">
        <w:rPr>
          <w:sz w:val="24"/>
        </w:rPr>
        <w:t>Gli incontri si svilupperanno come da seguente scaletta:</w:t>
      </w:r>
    </w:p>
    <w:p w:rsidR="00A65FE2" w:rsidRPr="000F6579" w:rsidRDefault="00A65FE2" w:rsidP="000F6579">
      <w:pPr>
        <w:spacing w:line="360" w:lineRule="auto"/>
        <w:jc w:val="both"/>
        <w:rPr>
          <w:sz w:val="24"/>
        </w:rPr>
      </w:pPr>
      <w:r w:rsidRPr="000F6579">
        <w:rPr>
          <w:sz w:val="24"/>
        </w:rPr>
        <w:t>1. INCONTRO</w:t>
      </w:r>
    </w:p>
    <w:p w:rsidR="00A65FE2" w:rsidRPr="000F6579" w:rsidRDefault="00A65FE2" w:rsidP="000F6579">
      <w:pPr>
        <w:spacing w:line="360" w:lineRule="auto"/>
        <w:jc w:val="both"/>
        <w:rPr>
          <w:sz w:val="24"/>
        </w:rPr>
      </w:pPr>
      <w:r w:rsidRPr="000F6579">
        <w:rPr>
          <w:sz w:val="24"/>
        </w:rPr>
        <w:t>Verrà presentata una breve introduzione alle emozioni utilizzando materiale audiovisivo (tratti dal film “Inside out”) come spunto per confrontarsi su che cosa siano le emozioni (opinioni personali e definizione).</w:t>
      </w:r>
      <w:r w:rsidR="00786873" w:rsidRPr="000F6579">
        <w:rPr>
          <w:sz w:val="24"/>
        </w:rPr>
        <w:t xml:space="preserve"> </w:t>
      </w:r>
      <w:r w:rsidRPr="000F6579">
        <w:rPr>
          <w:sz w:val="24"/>
        </w:rPr>
        <w:t>Tramite l’utilizzo di cartelloni verranno in seguito disegnate delle sagome umane con lo scopo di distinguere gli stati fisici dalle emozioni e capire dove esse siano localizzate.</w:t>
      </w:r>
    </w:p>
    <w:p w:rsidR="00A65FE2" w:rsidRPr="000F6579" w:rsidRDefault="00A65FE2" w:rsidP="000F6579">
      <w:pPr>
        <w:spacing w:line="360" w:lineRule="auto"/>
        <w:jc w:val="both"/>
        <w:rPr>
          <w:sz w:val="24"/>
        </w:rPr>
      </w:pPr>
      <w:r w:rsidRPr="000F6579">
        <w:rPr>
          <w:sz w:val="24"/>
        </w:rPr>
        <w:t>2. INCONTRO</w:t>
      </w:r>
    </w:p>
    <w:p w:rsidR="00A65FE2" w:rsidRPr="000F6579" w:rsidRDefault="00A65FE2" w:rsidP="000F6579">
      <w:pPr>
        <w:spacing w:line="360" w:lineRule="auto"/>
        <w:jc w:val="both"/>
        <w:rPr>
          <w:sz w:val="24"/>
        </w:rPr>
      </w:pPr>
      <w:r w:rsidRPr="000F6579">
        <w:rPr>
          <w:sz w:val="24"/>
        </w:rPr>
        <w:t>Verrà affrontato come anche il nostro corpo sia in grado di trasmettere le emozioni attraverso mimica facciale, postura e tono di voce. Per agevolare la tematica verrà utilizzato materiale visivo e proposto un gioco a squadre. Inoltre si approfondirà l’emozione primaria della gioia. Nello specifico come essa si possa riconoscere, esprimere ed i vissuti collegati.</w:t>
      </w:r>
    </w:p>
    <w:p w:rsidR="00A65FE2" w:rsidRPr="000F6579" w:rsidRDefault="00A65FE2" w:rsidP="000F6579">
      <w:pPr>
        <w:spacing w:line="360" w:lineRule="auto"/>
        <w:jc w:val="both"/>
        <w:rPr>
          <w:sz w:val="24"/>
        </w:rPr>
      </w:pPr>
      <w:r w:rsidRPr="000F6579">
        <w:rPr>
          <w:sz w:val="24"/>
        </w:rPr>
        <w:t>3.</w:t>
      </w:r>
      <w:r w:rsidR="001534DD" w:rsidRPr="000F6579">
        <w:rPr>
          <w:sz w:val="24"/>
        </w:rPr>
        <w:t xml:space="preserve"> INCONTRO</w:t>
      </w:r>
    </w:p>
    <w:p w:rsidR="001534DD" w:rsidRPr="000F6579" w:rsidRDefault="001534DD" w:rsidP="000F6579">
      <w:pPr>
        <w:spacing w:line="360" w:lineRule="auto"/>
        <w:jc w:val="both"/>
        <w:rPr>
          <w:sz w:val="24"/>
        </w:rPr>
      </w:pPr>
      <w:r w:rsidRPr="000F6579">
        <w:rPr>
          <w:sz w:val="24"/>
        </w:rPr>
        <w:lastRenderedPageBreak/>
        <w:t>Rabbia e disprezzo saranno protagoniste di questo incontro attraverso il racconto di situazioni individuali nelle quali tali emozioni si sono esperite causando un conflitto. La gestione del conflitto sarà affrontata mediante la ricerca di strategie risolutive adeguate e attraverso giochi esperienziali.</w:t>
      </w:r>
    </w:p>
    <w:p w:rsidR="001534DD" w:rsidRPr="000F6579" w:rsidRDefault="001534DD" w:rsidP="000F6579">
      <w:pPr>
        <w:spacing w:line="360" w:lineRule="auto"/>
        <w:jc w:val="both"/>
        <w:rPr>
          <w:sz w:val="24"/>
        </w:rPr>
      </w:pPr>
      <w:r w:rsidRPr="000F6579">
        <w:rPr>
          <w:sz w:val="24"/>
        </w:rPr>
        <w:t>4. INCONTRO</w:t>
      </w:r>
    </w:p>
    <w:p w:rsidR="001534DD" w:rsidRPr="000F6579" w:rsidRDefault="00FC3BE0" w:rsidP="000F6579">
      <w:pPr>
        <w:spacing w:line="360" w:lineRule="auto"/>
        <w:jc w:val="both"/>
        <w:rPr>
          <w:sz w:val="24"/>
        </w:rPr>
      </w:pPr>
      <w:r w:rsidRPr="000F6579">
        <w:rPr>
          <w:sz w:val="24"/>
        </w:rPr>
        <w:t>L’</w:t>
      </w:r>
      <w:r w:rsidR="001534DD" w:rsidRPr="000F6579">
        <w:rPr>
          <w:sz w:val="24"/>
        </w:rPr>
        <w:t>ultima tematica affrontata sarà quella riguardante la tristezza</w:t>
      </w:r>
      <w:r w:rsidRPr="000F6579">
        <w:rPr>
          <w:sz w:val="24"/>
        </w:rPr>
        <w:t xml:space="preserve">. </w:t>
      </w:r>
      <w:r w:rsidR="00AE099D" w:rsidRPr="000F6579">
        <w:rPr>
          <w:sz w:val="24"/>
        </w:rPr>
        <w:t>La modalità utilizzata sarà quella del “</w:t>
      </w:r>
      <w:proofErr w:type="spellStart"/>
      <w:r w:rsidR="00AE099D" w:rsidRPr="000F6579">
        <w:rPr>
          <w:sz w:val="24"/>
        </w:rPr>
        <w:t>circle</w:t>
      </w:r>
      <w:proofErr w:type="spellEnd"/>
      <w:r w:rsidR="00AE099D" w:rsidRPr="000F6579">
        <w:rPr>
          <w:sz w:val="24"/>
        </w:rPr>
        <w:t xml:space="preserve"> </w:t>
      </w:r>
      <w:proofErr w:type="spellStart"/>
      <w:r w:rsidR="00AE099D" w:rsidRPr="000F6579">
        <w:rPr>
          <w:sz w:val="24"/>
        </w:rPr>
        <w:t>time</w:t>
      </w:r>
      <w:proofErr w:type="spellEnd"/>
      <w:r w:rsidR="00AE099D" w:rsidRPr="000F6579">
        <w:rPr>
          <w:sz w:val="24"/>
        </w:rPr>
        <w:t>” favorendo l’inclusione e la valorizzazione del vissuto di ognuno. Verrà inoltre sviluppato un cartellone di fine p</w:t>
      </w:r>
      <w:r w:rsidR="00BC5560" w:rsidRPr="000F6579">
        <w:rPr>
          <w:sz w:val="24"/>
        </w:rPr>
        <w:t>ercorso da lasciare alla classe insieme a dei simpatici gadget adesivi.</w:t>
      </w:r>
    </w:p>
    <w:p w:rsidR="00BC5560" w:rsidRPr="000F6579" w:rsidRDefault="00BC5560" w:rsidP="000F6579">
      <w:pPr>
        <w:spacing w:line="360" w:lineRule="auto"/>
        <w:jc w:val="both"/>
        <w:rPr>
          <w:sz w:val="24"/>
        </w:rPr>
      </w:pPr>
    </w:p>
    <w:p w:rsidR="00BC5560" w:rsidRPr="000F6579" w:rsidRDefault="00BC5560" w:rsidP="000F6579">
      <w:pPr>
        <w:spacing w:line="360" w:lineRule="auto"/>
        <w:jc w:val="both"/>
        <w:rPr>
          <w:b/>
          <w:sz w:val="24"/>
        </w:rPr>
      </w:pPr>
      <w:r w:rsidRPr="000F6579">
        <w:rPr>
          <w:b/>
          <w:sz w:val="24"/>
        </w:rPr>
        <w:t>MATERIALI NECESSARI IN LOCO:</w:t>
      </w:r>
    </w:p>
    <w:p w:rsidR="00BC5560" w:rsidRPr="000F6579" w:rsidRDefault="00BC5560" w:rsidP="000F6579">
      <w:pPr>
        <w:spacing w:line="360" w:lineRule="auto"/>
        <w:jc w:val="both"/>
        <w:rPr>
          <w:sz w:val="24"/>
        </w:rPr>
      </w:pPr>
      <w:r w:rsidRPr="000F6579">
        <w:rPr>
          <w:sz w:val="24"/>
        </w:rPr>
        <w:t>Proiettore (o televisore) a cui possa essere collegato un PC</w:t>
      </w:r>
    </w:p>
    <w:p w:rsidR="00B047BD" w:rsidRPr="000F6579" w:rsidRDefault="00B047BD" w:rsidP="000F6579">
      <w:pPr>
        <w:spacing w:line="360" w:lineRule="auto"/>
        <w:jc w:val="both"/>
        <w:rPr>
          <w:sz w:val="24"/>
        </w:rPr>
      </w:pPr>
      <w:r w:rsidRPr="000F6579">
        <w:rPr>
          <w:sz w:val="24"/>
        </w:rPr>
        <w:t>Pennarelli</w:t>
      </w:r>
    </w:p>
    <w:p w:rsidR="00B047BD" w:rsidRPr="000F6579" w:rsidRDefault="00B047BD" w:rsidP="000F6579">
      <w:pPr>
        <w:spacing w:line="360" w:lineRule="auto"/>
        <w:jc w:val="both"/>
        <w:rPr>
          <w:sz w:val="24"/>
        </w:rPr>
      </w:pPr>
      <w:r w:rsidRPr="000F6579">
        <w:rPr>
          <w:sz w:val="24"/>
        </w:rPr>
        <w:t>Possibilità di utilizzo della lavagna.</w:t>
      </w:r>
    </w:p>
    <w:p w:rsidR="00BC5560" w:rsidRPr="000F6579" w:rsidRDefault="00BC5560" w:rsidP="000F6579">
      <w:pPr>
        <w:spacing w:line="360" w:lineRule="auto"/>
        <w:jc w:val="both"/>
        <w:rPr>
          <w:b/>
          <w:sz w:val="24"/>
        </w:rPr>
      </w:pPr>
      <w:r w:rsidRPr="000F6579">
        <w:rPr>
          <w:b/>
          <w:sz w:val="24"/>
        </w:rPr>
        <w:t>MATERIALE ESTERNO:</w:t>
      </w:r>
    </w:p>
    <w:p w:rsidR="00BC5560" w:rsidRPr="000F6579" w:rsidRDefault="00BC5560" w:rsidP="000F6579">
      <w:pPr>
        <w:spacing w:line="360" w:lineRule="auto"/>
        <w:jc w:val="both"/>
        <w:rPr>
          <w:sz w:val="24"/>
        </w:rPr>
      </w:pPr>
      <w:r w:rsidRPr="000F6579">
        <w:rPr>
          <w:sz w:val="24"/>
        </w:rPr>
        <w:t xml:space="preserve">Numero </w:t>
      </w:r>
      <w:r w:rsidR="00B047BD" w:rsidRPr="000F6579">
        <w:rPr>
          <w:sz w:val="24"/>
        </w:rPr>
        <w:t>4 cartelloni</w:t>
      </w:r>
    </w:p>
    <w:p w:rsidR="00B047BD" w:rsidRPr="000F6579" w:rsidRDefault="00B047BD" w:rsidP="000F6579">
      <w:pPr>
        <w:spacing w:line="360" w:lineRule="auto"/>
        <w:jc w:val="both"/>
        <w:rPr>
          <w:sz w:val="24"/>
        </w:rPr>
      </w:pPr>
      <w:r w:rsidRPr="000F6579">
        <w:rPr>
          <w:sz w:val="24"/>
        </w:rPr>
        <w:t>Smile adesivi</w:t>
      </w:r>
    </w:p>
    <w:p w:rsidR="00786873" w:rsidRPr="000F6579" w:rsidRDefault="00014664" w:rsidP="000F6579">
      <w:pPr>
        <w:spacing w:line="360" w:lineRule="auto"/>
        <w:jc w:val="both"/>
        <w:rPr>
          <w:sz w:val="24"/>
        </w:rPr>
      </w:pPr>
      <w:r w:rsidRPr="000F6579">
        <w:rPr>
          <w:b/>
          <w:sz w:val="24"/>
        </w:rPr>
        <w:t>COSTO:</w:t>
      </w:r>
      <w:r w:rsidRPr="000F6579">
        <w:rPr>
          <w:sz w:val="24"/>
        </w:rPr>
        <w:t xml:space="preserve"> </w:t>
      </w:r>
    </w:p>
    <w:p w:rsidR="00014664" w:rsidRPr="000F6579" w:rsidRDefault="001026B8" w:rsidP="000F6579">
      <w:pPr>
        <w:spacing w:line="360" w:lineRule="auto"/>
        <w:jc w:val="both"/>
        <w:rPr>
          <w:caps/>
          <w:sz w:val="24"/>
        </w:rPr>
      </w:pPr>
      <w:r w:rsidRPr="000F6579">
        <w:rPr>
          <w:sz w:val="24"/>
        </w:rPr>
        <w:t>40</w:t>
      </w:r>
      <w:r w:rsidRPr="000F6579">
        <w:rPr>
          <w:caps/>
          <w:sz w:val="24"/>
        </w:rPr>
        <w:t xml:space="preserve">€ </w:t>
      </w:r>
      <w:r w:rsidR="001662DB" w:rsidRPr="000F6579">
        <w:rPr>
          <w:sz w:val="24"/>
        </w:rPr>
        <w:t>orari ad esperto per un totale di 320</w:t>
      </w:r>
      <w:r w:rsidRPr="000F6579">
        <w:rPr>
          <w:caps/>
          <w:sz w:val="24"/>
        </w:rPr>
        <w:t xml:space="preserve">€ </w:t>
      </w:r>
    </w:p>
    <w:p w:rsidR="002F180C" w:rsidRPr="000F6579" w:rsidRDefault="002F180C" w:rsidP="000F6579">
      <w:pPr>
        <w:spacing w:line="360" w:lineRule="auto"/>
        <w:jc w:val="both"/>
        <w:rPr>
          <w:b/>
          <w:caps/>
          <w:sz w:val="24"/>
        </w:rPr>
      </w:pPr>
      <w:r w:rsidRPr="000F6579">
        <w:rPr>
          <w:b/>
          <w:caps/>
          <w:sz w:val="24"/>
        </w:rPr>
        <w:t>Referenti del progetto:</w:t>
      </w:r>
    </w:p>
    <w:p w:rsidR="002F180C" w:rsidRPr="000F6579" w:rsidRDefault="002F180C" w:rsidP="000F6579">
      <w:pPr>
        <w:spacing w:line="360" w:lineRule="auto"/>
        <w:jc w:val="both"/>
        <w:rPr>
          <w:caps/>
          <w:sz w:val="24"/>
        </w:rPr>
      </w:pPr>
      <w:r w:rsidRPr="000F6579">
        <w:rPr>
          <w:caps/>
          <w:sz w:val="24"/>
        </w:rPr>
        <w:t>d</w:t>
      </w:r>
      <w:r w:rsidRPr="000F6579">
        <w:rPr>
          <w:sz w:val="24"/>
        </w:rPr>
        <w:t>r.ssa</w:t>
      </w:r>
      <w:r w:rsidRPr="000F6579">
        <w:rPr>
          <w:caps/>
          <w:sz w:val="24"/>
        </w:rPr>
        <w:t xml:space="preserve"> M</w:t>
      </w:r>
      <w:r w:rsidRPr="000F6579">
        <w:rPr>
          <w:sz w:val="24"/>
        </w:rPr>
        <w:t>addalena</w:t>
      </w:r>
      <w:r w:rsidRPr="000F6579">
        <w:rPr>
          <w:caps/>
          <w:sz w:val="24"/>
        </w:rPr>
        <w:t xml:space="preserve"> </w:t>
      </w:r>
      <w:proofErr w:type="spellStart"/>
      <w:r w:rsidRPr="000F6579">
        <w:rPr>
          <w:caps/>
          <w:sz w:val="24"/>
        </w:rPr>
        <w:t>z</w:t>
      </w:r>
      <w:r w:rsidRPr="000F6579">
        <w:rPr>
          <w:sz w:val="24"/>
        </w:rPr>
        <w:t>anon</w:t>
      </w:r>
      <w:proofErr w:type="spellEnd"/>
      <w:r w:rsidRPr="000F6579">
        <w:rPr>
          <w:caps/>
          <w:sz w:val="24"/>
        </w:rPr>
        <w:t xml:space="preserve">, </w:t>
      </w:r>
      <w:r w:rsidRPr="000F6579">
        <w:rPr>
          <w:sz w:val="24"/>
        </w:rPr>
        <w:t>psicologa</w:t>
      </w:r>
    </w:p>
    <w:p w:rsidR="002F180C" w:rsidRPr="000F6579" w:rsidRDefault="002F180C" w:rsidP="000F6579">
      <w:pPr>
        <w:spacing w:line="360" w:lineRule="auto"/>
        <w:jc w:val="both"/>
        <w:rPr>
          <w:caps/>
          <w:sz w:val="24"/>
        </w:rPr>
      </w:pPr>
      <w:r w:rsidRPr="000F6579">
        <w:rPr>
          <w:caps/>
          <w:sz w:val="24"/>
        </w:rPr>
        <w:t>d</w:t>
      </w:r>
      <w:r w:rsidRPr="000F6579">
        <w:rPr>
          <w:sz w:val="24"/>
        </w:rPr>
        <w:t xml:space="preserve">r.ssa </w:t>
      </w:r>
      <w:r w:rsidRPr="000F6579">
        <w:rPr>
          <w:caps/>
          <w:sz w:val="24"/>
        </w:rPr>
        <w:t>G</w:t>
      </w:r>
      <w:r w:rsidRPr="000F6579">
        <w:rPr>
          <w:sz w:val="24"/>
        </w:rPr>
        <w:t>iorgia</w:t>
      </w:r>
      <w:r w:rsidRPr="000F6579">
        <w:rPr>
          <w:caps/>
          <w:sz w:val="24"/>
        </w:rPr>
        <w:t xml:space="preserve"> g</w:t>
      </w:r>
      <w:r w:rsidRPr="000F6579">
        <w:rPr>
          <w:sz w:val="24"/>
        </w:rPr>
        <w:t>esuita</w:t>
      </w:r>
      <w:r w:rsidRPr="000F6579">
        <w:rPr>
          <w:caps/>
          <w:sz w:val="24"/>
        </w:rPr>
        <w:t xml:space="preserve">, </w:t>
      </w:r>
      <w:r w:rsidRPr="000F6579">
        <w:rPr>
          <w:sz w:val="24"/>
        </w:rPr>
        <w:t>educatrice professionale</w:t>
      </w:r>
    </w:p>
    <w:sectPr w:rsidR="002F180C" w:rsidRPr="000F6579" w:rsidSect="00A53B2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E3575"/>
    <w:multiLevelType w:val="hybridMultilevel"/>
    <w:tmpl w:val="F2903C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hyphenationZone w:val="283"/>
  <w:characterSpacingControl w:val="doNotCompress"/>
  <w:compat/>
  <w:rsids>
    <w:rsidRoot w:val="00785768"/>
    <w:rsid w:val="00014664"/>
    <w:rsid w:val="000A17E4"/>
    <w:rsid w:val="000F6579"/>
    <w:rsid w:val="001026B8"/>
    <w:rsid w:val="001207BF"/>
    <w:rsid w:val="001534DD"/>
    <w:rsid w:val="001662DB"/>
    <w:rsid w:val="001F6E1F"/>
    <w:rsid w:val="00207A41"/>
    <w:rsid w:val="002A7F6D"/>
    <w:rsid w:val="002F180C"/>
    <w:rsid w:val="002F6CCC"/>
    <w:rsid w:val="003D3911"/>
    <w:rsid w:val="00412998"/>
    <w:rsid w:val="00501001"/>
    <w:rsid w:val="00506CE5"/>
    <w:rsid w:val="0052123A"/>
    <w:rsid w:val="005E076B"/>
    <w:rsid w:val="00684CEC"/>
    <w:rsid w:val="00785768"/>
    <w:rsid w:val="00786873"/>
    <w:rsid w:val="00802662"/>
    <w:rsid w:val="00853427"/>
    <w:rsid w:val="009A63D3"/>
    <w:rsid w:val="00A53B25"/>
    <w:rsid w:val="00A65FE2"/>
    <w:rsid w:val="00AA19D7"/>
    <w:rsid w:val="00AC0E94"/>
    <w:rsid w:val="00AE099D"/>
    <w:rsid w:val="00AE6807"/>
    <w:rsid w:val="00B047BD"/>
    <w:rsid w:val="00B235C6"/>
    <w:rsid w:val="00BC5560"/>
    <w:rsid w:val="00C41B94"/>
    <w:rsid w:val="00D50F02"/>
    <w:rsid w:val="00DC7047"/>
    <w:rsid w:val="00DE0B1C"/>
    <w:rsid w:val="00E85F20"/>
    <w:rsid w:val="00FC3BE0"/>
    <w:rsid w:val="00FF30D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53B2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07A4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Pages>
  <Words>665</Words>
  <Characters>3797</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Giorgia</dc:creator>
  <cp:lastModifiedBy>Giorgia</cp:lastModifiedBy>
  <cp:revision>14</cp:revision>
  <dcterms:created xsi:type="dcterms:W3CDTF">2020-10-01T14:58:00Z</dcterms:created>
  <dcterms:modified xsi:type="dcterms:W3CDTF">2020-10-01T16:35:00Z</dcterms:modified>
</cp:coreProperties>
</file>